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AEF7" w14:textId="508AF878" w:rsidR="00004F28" w:rsidRPr="00004F28" w:rsidRDefault="00004F28" w:rsidP="00004F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</w:t>
      </w:r>
      <w:r w:rsidRPr="00004F28">
        <w:rPr>
          <w:rFonts w:ascii="Times New Roman" w:hAnsi="Times New Roman" w:cs="Times New Roman"/>
          <w:b/>
          <w:bCs/>
          <w:sz w:val="32"/>
          <w:szCs w:val="32"/>
          <w:lang w:val="en-US"/>
        </w:rPr>
        <w:t>he scheme of a choice of medicine for the realization of urgent specific prophylaxis of tetanus</w:t>
      </w:r>
    </w:p>
    <w:tbl>
      <w:tblPr>
        <w:tblW w:w="13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6"/>
        <w:gridCol w:w="1745"/>
        <w:gridCol w:w="1985"/>
        <w:gridCol w:w="2126"/>
        <w:gridCol w:w="2951"/>
        <w:gridCol w:w="279"/>
        <w:gridCol w:w="2038"/>
      </w:tblGrid>
      <w:tr w:rsidR="00004F28" w:rsidRPr="00004F28" w14:paraId="704533A8" w14:textId="77777777" w:rsidTr="00004F28">
        <w:trPr>
          <w:trHeight w:val="342"/>
        </w:trPr>
        <w:tc>
          <w:tcPr>
            <w:tcW w:w="23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68BA960" w14:textId="77777777" w:rsidR="00004F28" w:rsidRPr="00004F28" w:rsidRDefault="00004F28" w:rsidP="00004F28">
            <w:r w:rsidRPr="00004F28">
              <w:rPr>
                <w:lang w:val="en-US"/>
              </w:rPr>
              <w:t xml:space="preserve">The previous vaccination against tetanus </w:t>
            </w:r>
          </w:p>
        </w:tc>
        <w:tc>
          <w:tcPr>
            <w:tcW w:w="17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6ED86E3" w14:textId="77777777" w:rsidR="00004F28" w:rsidRPr="00004F28" w:rsidRDefault="00004F28" w:rsidP="00004F28">
            <w:r w:rsidRPr="00004F28">
              <w:rPr>
                <w:lang w:val="en-US"/>
              </w:rPr>
              <w:t xml:space="preserve">The age group 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15CA973" w14:textId="77777777" w:rsidR="00004F28" w:rsidRPr="00004F28" w:rsidRDefault="00004F28" w:rsidP="00004F28">
            <w:r w:rsidRPr="00004F28">
              <w:rPr>
                <w:lang w:val="en-US"/>
              </w:rPr>
              <w:t xml:space="preserve">Terms after the last administration </w:t>
            </w:r>
          </w:p>
        </w:tc>
        <w:tc>
          <w:tcPr>
            <w:tcW w:w="739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ADD8BB4" w14:textId="77777777" w:rsidR="00004F28" w:rsidRPr="00004F28" w:rsidRDefault="00004F28" w:rsidP="00004F28">
            <w:r w:rsidRPr="00004F28">
              <w:rPr>
                <w:lang w:val="en-US"/>
              </w:rPr>
              <w:t xml:space="preserve">Used preparations </w:t>
            </w:r>
          </w:p>
        </w:tc>
      </w:tr>
      <w:tr w:rsidR="00004F28" w:rsidRPr="00004F28" w14:paraId="62977852" w14:textId="77777777" w:rsidTr="00004F28">
        <w:trPr>
          <w:trHeight w:val="45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9DBA7DF" w14:textId="77777777" w:rsidR="00004F28" w:rsidRPr="00004F28" w:rsidRDefault="00004F28" w:rsidP="00004F28"/>
        </w:tc>
        <w:tc>
          <w:tcPr>
            <w:tcW w:w="174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AC3E8F4" w14:textId="77777777" w:rsidR="00004F28" w:rsidRPr="00004F28" w:rsidRDefault="00004F28" w:rsidP="00004F28"/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8CCDBC3" w14:textId="77777777" w:rsidR="00004F28" w:rsidRPr="00004F28" w:rsidRDefault="00004F28" w:rsidP="00004F28"/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617C318" w14:textId="77777777" w:rsidR="00004F28" w:rsidRPr="00004F28" w:rsidRDefault="00004F28" w:rsidP="00004F28">
            <w:r w:rsidRPr="00004F28">
              <w:rPr>
                <w:lang w:val="en-US"/>
              </w:rPr>
              <w:t>АT-toxoid (ml)</w:t>
            </w:r>
          </w:p>
        </w:tc>
        <w:tc>
          <w:tcPr>
            <w:tcW w:w="32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8A46847" w14:textId="77777777" w:rsidR="00004F28" w:rsidRPr="00004F28" w:rsidRDefault="00004F28" w:rsidP="00004F28">
            <w:proofErr w:type="gramStart"/>
            <w:r w:rsidRPr="00004F28">
              <w:rPr>
                <w:lang w:val="en-US"/>
              </w:rPr>
              <w:t>HATI</w:t>
            </w:r>
            <w:r w:rsidRPr="00004F28">
              <w:rPr>
                <w:vertAlign w:val="superscript"/>
                <w:lang w:val="en-US"/>
              </w:rPr>
              <w:t xml:space="preserve">  </w:t>
            </w:r>
            <w:r w:rsidRPr="00004F28">
              <w:rPr>
                <w:lang w:val="en-US"/>
              </w:rPr>
              <w:t>(</w:t>
            </w:r>
            <w:proofErr w:type="gramEnd"/>
            <w:r w:rsidRPr="00004F28">
              <w:rPr>
                <w:lang w:val="en-US"/>
              </w:rPr>
              <w:t xml:space="preserve">IU) 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6414F9A" w14:textId="77777777" w:rsidR="00004F28" w:rsidRPr="00004F28" w:rsidRDefault="00004F28" w:rsidP="00004F28">
            <w:proofErr w:type="gramStart"/>
            <w:r w:rsidRPr="00004F28">
              <w:rPr>
                <w:lang w:val="en-US"/>
              </w:rPr>
              <w:t xml:space="preserve">ATS </w:t>
            </w:r>
            <w:r w:rsidRPr="00004F28">
              <w:rPr>
                <w:vertAlign w:val="superscript"/>
                <w:lang w:val="en-US"/>
              </w:rPr>
              <w:t xml:space="preserve"> </w:t>
            </w:r>
            <w:r w:rsidRPr="00004F28">
              <w:rPr>
                <w:lang w:val="en-US"/>
              </w:rPr>
              <w:t>(</w:t>
            </w:r>
            <w:proofErr w:type="gramEnd"/>
            <w:r w:rsidRPr="00004F28">
              <w:rPr>
                <w:lang w:val="en-US"/>
              </w:rPr>
              <w:t xml:space="preserve">IU) </w:t>
            </w:r>
          </w:p>
        </w:tc>
      </w:tr>
      <w:tr w:rsidR="00004F28" w:rsidRPr="00004F28" w14:paraId="7705D2BB" w14:textId="77777777" w:rsidTr="00004F28">
        <w:trPr>
          <w:trHeight w:val="256"/>
        </w:trPr>
        <w:tc>
          <w:tcPr>
            <w:tcW w:w="1348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AA4C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7EFD686" w14:textId="77777777" w:rsidR="00004F28" w:rsidRPr="00004F28" w:rsidRDefault="00004F28" w:rsidP="00004F28">
            <w:r w:rsidRPr="00004F28">
              <w:rPr>
                <w:lang w:val="en-US"/>
              </w:rPr>
              <w:t xml:space="preserve">1. There is a documentary acknowledgement: </w:t>
            </w:r>
          </w:p>
        </w:tc>
      </w:tr>
      <w:tr w:rsidR="00004F28" w:rsidRPr="00004F28" w14:paraId="7CF77E93" w14:textId="77777777" w:rsidTr="00004F28">
        <w:trPr>
          <w:trHeight w:val="256"/>
        </w:trPr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5723A08" w14:textId="77777777" w:rsidR="00004F28" w:rsidRPr="00004F28" w:rsidRDefault="00004F28" w:rsidP="00004F28">
            <w:r w:rsidRPr="00004F28">
              <w:rPr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A292689" w14:textId="77777777" w:rsidR="00004F28" w:rsidRPr="00004F28" w:rsidRDefault="00004F28" w:rsidP="00004F28">
            <w:r w:rsidRPr="00004F28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7B8499D" w14:textId="77777777" w:rsidR="00004F28" w:rsidRPr="00004F28" w:rsidRDefault="00004F28" w:rsidP="00004F28">
            <w:r w:rsidRPr="00004F28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3ECB89F" w14:textId="77777777" w:rsidR="00004F28" w:rsidRPr="00004F28" w:rsidRDefault="00004F28" w:rsidP="00004F28">
            <w:r w:rsidRPr="00004F28">
              <w:rPr>
                <w:lang w:val="en-US"/>
              </w:rPr>
              <w:t>4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B736228" w14:textId="77777777" w:rsidR="00004F28" w:rsidRPr="00004F28" w:rsidRDefault="00004F28" w:rsidP="00004F28">
            <w:r w:rsidRPr="00004F28">
              <w:rPr>
                <w:lang w:val="en-US"/>
              </w:rPr>
              <w:t>5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48993CB" w14:textId="77777777" w:rsidR="00004F28" w:rsidRPr="00004F28" w:rsidRDefault="00004F28" w:rsidP="00004F28">
            <w:r w:rsidRPr="00004F28">
              <w:rPr>
                <w:lang w:val="en-US"/>
              </w:rPr>
              <w:t>6</w:t>
            </w:r>
          </w:p>
        </w:tc>
      </w:tr>
      <w:tr w:rsidR="00004F28" w:rsidRPr="00004F28" w14:paraId="51EAE0ED" w14:textId="77777777" w:rsidTr="00004F28">
        <w:trPr>
          <w:trHeight w:val="1282"/>
        </w:trPr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DBFD792" w14:textId="77777777" w:rsidR="00004F28" w:rsidRPr="00004F28" w:rsidRDefault="00004F28" w:rsidP="00004F28">
            <w:r w:rsidRPr="00004F28">
              <w:rPr>
                <w:lang w:val="en-US"/>
              </w:rPr>
              <w:t>Complete course of scheduled administration according to the age</w:t>
            </w:r>
            <w:r w:rsidRPr="00004F28">
              <w:rPr>
                <w:vertAlign w:val="superscript"/>
                <w:lang w:val="en-US"/>
              </w:rPr>
              <w:t>3</w:t>
            </w:r>
            <w:r w:rsidRPr="00004F28">
              <w:rPr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3BDD3C9" w14:textId="77777777" w:rsidR="00004F28" w:rsidRPr="00004F28" w:rsidRDefault="00004F28" w:rsidP="00004F28">
            <w:r w:rsidRPr="00004F28">
              <w:rPr>
                <w:lang w:val="en-US"/>
              </w:rPr>
              <w:t xml:space="preserve">Children </w:t>
            </w:r>
            <w:proofErr w:type="gramStart"/>
            <w:r w:rsidRPr="00004F28">
              <w:rPr>
                <w:lang w:val="en-US"/>
              </w:rPr>
              <w:t>and  adolescents</w:t>
            </w:r>
            <w:proofErr w:type="gramEnd"/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4726E09" w14:textId="77777777" w:rsidR="00004F28" w:rsidRPr="00004F28" w:rsidRDefault="00004F28" w:rsidP="00004F28">
            <w:r w:rsidRPr="00004F28">
              <w:rPr>
                <w:lang w:val="en-US"/>
              </w:rPr>
              <w:t>Irrespective to the term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4F40298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3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0146B52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A65E40F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</w:tr>
      <w:tr w:rsidR="00004F28" w:rsidRPr="00004F28" w14:paraId="41031647" w14:textId="77777777" w:rsidTr="00004F28">
        <w:trPr>
          <w:trHeight w:val="1025"/>
        </w:trPr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AC3B6E5" w14:textId="77777777" w:rsidR="00004F28" w:rsidRPr="00004F28" w:rsidRDefault="00004F28" w:rsidP="00004F28">
            <w:r w:rsidRPr="00004F28">
              <w:rPr>
                <w:lang w:val="en-US"/>
              </w:rPr>
              <w:t>Course of scheduled administration</w:t>
            </w:r>
          </w:p>
          <w:p w14:paraId="014C3E05" w14:textId="77777777" w:rsidR="00004F28" w:rsidRPr="00004F28" w:rsidRDefault="00004F28" w:rsidP="00004F28">
            <w:r w:rsidRPr="00004F28">
              <w:rPr>
                <w:lang w:val="en-US"/>
              </w:rPr>
              <w:t>without of last age revaccination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4F3FC96" w14:textId="77777777" w:rsidR="00004F28" w:rsidRPr="00004F28" w:rsidRDefault="00004F28" w:rsidP="00004F28">
            <w:r w:rsidRPr="00004F28">
              <w:rPr>
                <w:lang w:val="en-US"/>
              </w:rPr>
              <w:t>Children and adolescents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F2DFE3A" w14:textId="77777777" w:rsidR="00004F28" w:rsidRPr="00004F28" w:rsidRDefault="00004F28" w:rsidP="00004F28">
            <w:r w:rsidRPr="00004F28">
              <w:rPr>
                <w:lang w:val="en-US"/>
              </w:rPr>
              <w:t>Irrespective to the term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27EE66A" w14:textId="77777777" w:rsidR="00004F28" w:rsidRPr="00004F28" w:rsidRDefault="00004F28" w:rsidP="00004F28">
            <w:r w:rsidRPr="00004F28">
              <w:rPr>
                <w:lang w:val="en-US"/>
              </w:rPr>
              <w:t>0,5 ml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95A4759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7700F2E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</w:tr>
      <w:tr w:rsidR="00004F28" w:rsidRPr="00004F28" w14:paraId="4CB3E109" w14:textId="77777777" w:rsidTr="00004F28">
        <w:trPr>
          <w:trHeight w:val="513"/>
        </w:trPr>
        <w:tc>
          <w:tcPr>
            <w:tcW w:w="23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E7A6EF8" w14:textId="77777777" w:rsidR="00004F28" w:rsidRPr="00004F28" w:rsidRDefault="00004F28" w:rsidP="00004F28">
            <w:r w:rsidRPr="00004F28">
              <w:rPr>
                <w:lang w:val="en-US"/>
              </w:rPr>
              <w:t>Complete course of immunization</w:t>
            </w:r>
            <w:r w:rsidRPr="00004F28">
              <w:rPr>
                <w:vertAlign w:val="superscript"/>
                <w:lang w:val="en-US"/>
              </w:rPr>
              <w:t xml:space="preserve">4 </w:t>
            </w:r>
          </w:p>
        </w:tc>
        <w:tc>
          <w:tcPr>
            <w:tcW w:w="17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9FFFD62" w14:textId="77777777" w:rsidR="00004F28" w:rsidRPr="00004F28" w:rsidRDefault="00004F28" w:rsidP="00004F28">
            <w:r w:rsidRPr="00004F28">
              <w:rPr>
                <w:lang w:val="en-US"/>
              </w:rPr>
              <w:t>Adults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CA8518C" w14:textId="77777777" w:rsidR="00004F28" w:rsidRPr="00004F28" w:rsidRDefault="00004F28" w:rsidP="00004F28">
            <w:r w:rsidRPr="00004F28">
              <w:rPr>
                <w:lang w:val="en-US"/>
              </w:rPr>
              <w:t xml:space="preserve">no more than </w:t>
            </w:r>
            <w:proofErr w:type="gramStart"/>
            <w:r w:rsidRPr="00004F28">
              <w:rPr>
                <w:lang w:val="en-US"/>
              </w:rPr>
              <w:t>5  years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04D437F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F233E98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62536CB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</w:tr>
      <w:tr w:rsidR="00004F28" w:rsidRPr="00004F28" w14:paraId="0770CBBC" w14:textId="77777777" w:rsidTr="00004F28">
        <w:trPr>
          <w:trHeight w:val="45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BCD0790" w14:textId="77777777" w:rsidR="00004F28" w:rsidRPr="00004F28" w:rsidRDefault="00004F28" w:rsidP="00004F28"/>
        </w:tc>
        <w:tc>
          <w:tcPr>
            <w:tcW w:w="174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A7EB5D" w14:textId="77777777" w:rsidR="00004F28" w:rsidRPr="00004F28" w:rsidRDefault="00004F28" w:rsidP="00004F28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BFD36A4" w14:textId="77777777" w:rsidR="00004F28" w:rsidRPr="00004F28" w:rsidRDefault="00004F28" w:rsidP="00004F28">
            <w:r w:rsidRPr="00004F28">
              <w:rPr>
                <w:lang w:val="en-US"/>
              </w:rPr>
              <w:t>more than 5 years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C25DBC4" w14:textId="77777777" w:rsidR="00004F28" w:rsidRPr="00004F28" w:rsidRDefault="00004F28" w:rsidP="00004F28">
            <w:r w:rsidRPr="00004F28">
              <w:rPr>
                <w:lang w:val="en-US"/>
              </w:rPr>
              <w:t>0,5ml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36CABCC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6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B07706D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6</w:t>
            </w:r>
          </w:p>
        </w:tc>
      </w:tr>
      <w:tr w:rsidR="00004F28" w:rsidRPr="00004F28" w14:paraId="7D541F12" w14:textId="77777777" w:rsidTr="00004F28">
        <w:trPr>
          <w:trHeight w:val="513"/>
        </w:trPr>
        <w:tc>
          <w:tcPr>
            <w:tcW w:w="23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D449F60" w14:textId="77777777" w:rsidR="00004F28" w:rsidRPr="00004F28" w:rsidRDefault="00004F28" w:rsidP="00004F28">
            <w:r w:rsidRPr="00004F28">
              <w:rPr>
                <w:lang w:val="en-US"/>
              </w:rPr>
              <w:t xml:space="preserve">Two </w:t>
            </w:r>
          </w:p>
          <w:p w14:paraId="1CA2E292" w14:textId="77777777" w:rsidR="00004F28" w:rsidRPr="00004F28" w:rsidRDefault="00004F28" w:rsidP="00004F28">
            <w:r w:rsidRPr="00004F28">
              <w:rPr>
                <w:lang w:val="en-US"/>
              </w:rPr>
              <w:t>administration</w:t>
            </w:r>
            <w:r w:rsidRPr="00004F28">
              <w:rPr>
                <w:vertAlign w:val="superscript"/>
                <w:lang w:val="en-US"/>
              </w:rPr>
              <w:t>5</w:t>
            </w:r>
          </w:p>
        </w:tc>
        <w:tc>
          <w:tcPr>
            <w:tcW w:w="17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FDAB376" w14:textId="77777777" w:rsidR="00004F28" w:rsidRPr="00004F28" w:rsidRDefault="00004F28" w:rsidP="00004F28">
            <w:r w:rsidRPr="00004F28">
              <w:rPr>
                <w:lang w:val="en-US"/>
              </w:rPr>
              <w:t>All age groups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4238716" w14:textId="77777777" w:rsidR="00004F28" w:rsidRPr="00004F28" w:rsidRDefault="00004F28" w:rsidP="00004F28">
            <w:r w:rsidRPr="00004F28">
              <w:rPr>
                <w:lang w:val="en-US"/>
              </w:rPr>
              <w:t xml:space="preserve">no more than </w:t>
            </w:r>
            <w:proofErr w:type="gramStart"/>
            <w:r w:rsidRPr="00004F28">
              <w:rPr>
                <w:lang w:val="en-US"/>
              </w:rPr>
              <w:t>5  years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202534D" w14:textId="77777777" w:rsidR="00004F28" w:rsidRPr="00004F28" w:rsidRDefault="00004F28" w:rsidP="00004F28">
            <w:r w:rsidRPr="00004F28">
              <w:rPr>
                <w:lang w:val="en-US"/>
              </w:rPr>
              <w:t>0,5 ml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E4271A2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6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60E4AB0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6</w:t>
            </w:r>
          </w:p>
        </w:tc>
      </w:tr>
      <w:tr w:rsidR="00004F28" w:rsidRPr="00004F28" w14:paraId="50671C29" w14:textId="77777777" w:rsidTr="00004F28">
        <w:trPr>
          <w:trHeight w:val="30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F38ED47" w14:textId="77777777" w:rsidR="00004F28" w:rsidRPr="00004F28" w:rsidRDefault="00004F28" w:rsidP="00004F28"/>
        </w:tc>
        <w:tc>
          <w:tcPr>
            <w:tcW w:w="174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F37A75" w14:textId="77777777" w:rsidR="00004F28" w:rsidRPr="00004F28" w:rsidRDefault="00004F28" w:rsidP="00004F28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8ADC726" w14:textId="77777777" w:rsidR="00004F28" w:rsidRPr="00004F28" w:rsidRDefault="00004F28" w:rsidP="00004F28">
            <w:r w:rsidRPr="00004F28">
              <w:rPr>
                <w:lang w:val="en-US"/>
              </w:rPr>
              <w:t xml:space="preserve">More </w:t>
            </w:r>
            <w:proofErr w:type="gramStart"/>
            <w:r w:rsidRPr="00004F28">
              <w:rPr>
                <w:lang w:val="en-US"/>
              </w:rPr>
              <w:t>than  5</w:t>
            </w:r>
            <w:proofErr w:type="gramEnd"/>
            <w:r w:rsidRPr="00004F28">
              <w:rPr>
                <w:lang w:val="en-US"/>
              </w:rPr>
              <w:t xml:space="preserve"> years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DBDE52E" w14:textId="77777777" w:rsidR="00004F28" w:rsidRPr="00004F28" w:rsidRDefault="00004F28" w:rsidP="00004F28">
            <w:r w:rsidRPr="00004F28">
              <w:rPr>
                <w:lang w:val="en-US"/>
              </w:rPr>
              <w:t>1,0 ml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90DF087" w14:textId="77777777" w:rsidR="00004F28" w:rsidRPr="00004F28" w:rsidRDefault="00004F28" w:rsidP="00004F28">
            <w:r w:rsidRPr="00004F28">
              <w:rPr>
                <w:lang w:val="en-US"/>
              </w:rPr>
              <w:t>250 IU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6D12436" w14:textId="77777777" w:rsidR="00004F28" w:rsidRPr="00004F28" w:rsidRDefault="00004F28" w:rsidP="00004F28">
            <w:r w:rsidRPr="00004F28">
              <w:rPr>
                <w:lang w:val="en-US"/>
              </w:rPr>
              <w:t xml:space="preserve">3000 IU </w:t>
            </w:r>
            <w:r w:rsidRPr="00004F28">
              <w:rPr>
                <w:vertAlign w:val="superscript"/>
                <w:lang w:val="en-US"/>
              </w:rPr>
              <w:t>7</w:t>
            </w:r>
          </w:p>
        </w:tc>
      </w:tr>
      <w:tr w:rsidR="00004F28" w:rsidRPr="00004F28" w14:paraId="024CC6E3" w14:textId="77777777" w:rsidTr="00004F28">
        <w:trPr>
          <w:trHeight w:val="513"/>
        </w:trPr>
        <w:tc>
          <w:tcPr>
            <w:tcW w:w="23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EB02424" w14:textId="77777777" w:rsidR="00004F28" w:rsidRPr="00004F28" w:rsidRDefault="00004F28" w:rsidP="00004F28">
            <w:r w:rsidRPr="00004F28">
              <w:rPr>
                <w:lang w:val="en-US"/>
              </w:rPr>
              <w:t>One administration</w:t>
            </w:r>
          </w:p>
        </w:tc>
        <w:tc>
          <w:tcPr>
            <w:tcW w:w="17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6674B59" w14:textId="77777777" w:rsidR="00004F28" w:rsidRPr="00004F28" w:rsidRDefault="00004F28" w:rsidP="00004F28">
            <w:r w:rsidRPr="00004F28">
              <w:rPr>
                <w:lang w:val="en-US"/>
              </w:rPr>
              <w:t>All age groups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3C2801B" w14:textId="77777777" w:rsidR="00004F28" w:rsidRPr="00004F28" w:rsidRDefault="00004F28" w:rsidP="00004F28">
            <w:r w:rsidRPr="00004F28">
              <w:rPr>
                <w:lang w:val="en-US"/>
              </w:rPr>
              <w:t>no more than 2 years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7B95F6D" w14:textId="77777777" w:rsidR="00004F28" w:rsidRPr="00004F28" w:rsidRDefault="00004F28" w:rsidP="00004F28">
            <w:r w:rsidRPr="00004F28">
              <w:rPr>
                <w:lang w:val="en-US"/>
              </w:rPr>
              <w:t>0,5 ml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D8ECDB7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6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A76955D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6</w:t>
            </w:r>
          </w:p>
        </w:tc>
      </w:tr>
      <w:tr w:rsidR="00004F28" w:rsidRPr="00004F28" w14:paraId="4D53DE91" w14:textId="77777777" w:rsidTr="00004F28">
        <w:trPr>
          <w:trHeight w:val="30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76AB7C" w14:textId="77777777" w:rsidR="00004F28" w:rsidRPr="00004F28" w:rsidRDefault="00004F28" w:rsidP="00004F28"/>
        </w:tc>
        <w:tc>
          <w:tcPr>
            <w:tcW w:w="174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9D96A8" w14:textId="77777777" w:rsidR="00004F28" w:rsidRPr="00004F28" w:rsidRDefault="00004F28" w:rsidP="00004F28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5A97702" w14:textId="77777777" w:rsidR="00004F28" w:rsidRPr="00004F28" w:rsidRDefault="00004F28" w:rsidP="00004F28">
            <w:r w:rsidRPr="00004F28">
              <w:rPr>
                <w:lang w:val="en-US"/>
              </w:rPr>
              <w:t>More than 2 years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147689C" w14:textId="77777777" w:rsidR="00004F28" w:rsidRPr="00004F28" w:rsidRDefault="00004F28" w:rsidP="00004F28">
            <w:r w:rsidRPr="00004F28">
              <w:rPr>
                <w:lang w:val="en-US"/>
              </w:rPr>
              <w:t>1,0 ml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B84FD30" w14:textId="77777777" w:rsidR="00004F28" w:rsidRPr="00004F28" w:rsidRDefault="00004F28" w:rsidP="00004F28">
            <w:r w:rsidRPr="00004F28">
              <w:rPr>
                <w:lang w:val="en-US"/>
              </w:rPr>
              <w:t>250 IU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7F21671" w14:textId="77777777" w:rsidR="00004F28" w:rsidRPr="00004F28" w:rsidRDefault="00004F28" w:rsidP="00004F28">
            <w:r w:rsidRPr="00004F28">
              <w:rPr>
                <w:lang w:val="en-US"/>
              </w:rPr>
              <w:t xml:space="preserve">3000 IU </w:t>
            </w:r>
            <w:r w:rsidRPr="00004F28">
              <w:rPr>
                <w:vertAlign w:val="superscript"/>
                <w:lang w:val="en-US"/>
              </w:rPr>
              <w:t>7</w:t>
            </w:r>
          </w:p>
        </w:tc>
      </w:tr>
      <w:tr w:rsidR="00004F28" w:rsidRPr="00004F28" w14:paraId="17CFB7DA" w14:textId="77777777" w:rsidTr="00004F28">
        <w:trPr>
          <w:trHeight w:val="513"/>
        </w:trPr>
        <w:tc>
          <w:tcPr>
            <w:tcW w:w="23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58E41A3" w14:textId="77777777" w:rsidR="00004F28" w:rsidRPr="00004F28" w:rsidRDefault="00004F28" w:rsidP="00004F28">
            <w:r w:rsidRPr="00004F28">
              <w:rPr>
                <w:lang w:val="en-US"/>
              </w:rPr>
              <w:t>No vaccinated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D78BF56" w14:textId="77777777" w:rsidR="00004F28" w:rsidRPr="00004F28" w:rsidRDefault="00004F28" w:rsidP="00004F28">
            <w:r w:rsidRPr="00004F28">
              <w:rPr>
                <w:lang w:val="en-US"/>
              </w:rPr>
              <w:t xml:space="preserve">Children up to 5 </w:t>
            </w:r>
            <w:proofErr w:type="gramStart"/>
            <w:r w:rsidRPr="00004F28">
              <w:rPr>
                <w:lang w:val="en-US"/>
              </w:rPr>
              <w:t>month</w:t>
            </w:r>
            <w:proofErr w:type="gramEnd"/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C513E20" w14:textId="77777777" w:rsidR="00004F28" w:rsidRPr="00004F28" w:rsidRDefault="00004F28" w:rsidP="00004F28">
            <w:r w:rsidRPr="00004F28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3C94371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B2D1C97" w14:textId="77777777" w:rsidR="00004F28" w:rsidRPr="00004F28" w:rsidRDefault="00004F28" w:rsidP="00004F28">
            <w:r w:rsidRPr="00004F28">
              <w:rPr>
                <w:lang w:val="en-US"/>
              </w:rPr>
              <w:t>250 IU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CAEC531" w14:textId="77777777" w:rsidR="00004F28" w:rsidRPr="00004F28" w:rsidRDefault="00004F28" w:rsidP="00004F28">
            <w:r w:rsidRPr="00004F28">
              <w:rPr>
                <w:lang w:val="en-US"/>
              </w:rPr>
              <w:t>3000 IU</w:t>
            </w:r>
          </w:p>
        </w:tc>
      </w:tr>
      <w:tr w:rsidR="00004F28" w:rsidRPr="00004F28" w14:paraId="48403BAC" w14:textId="77777777" w:rsidTr="00004F28">
        <w:trPr>
          <w:trHeight w:val="30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CCF1E0" w14:textId="77777777" w:rsidR="00004F28" w:rsidRPr="00004F28" w:rsidRDefault="00004F28" w:rsidP="00004F28"/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F67E362" w14:textId="77777777" w:rsidR="00004F28" w:rsidRPr="00004F28" w:rsidRDefault="00004F28" w:rsidP="00004F28">
            <w:r w:rsidRPr="00004F28">
              <w:rPr>
                <w:lang w:val="en-US"/>
              </w:rPr>
              <w:t>Other age groups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F8B0B9A" w14:textId="77777777" w:rsidR="00004F28" w:rsidRPr="00004F28" w:rsidRDefault="00004F28" w:rsidP="00004F28">
            <w:r w:rsidRPr="00004F28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4490D73" w14:textId="77777777" w:rsidR="00004F28" w:rsidRPr="00004F28" w:rsidRDefault="00004F28" w:rsidP="00004F28">
            <w:r w:rsidRPr="00004F28">
              <w:rPr>
                <w:lang w:val="en-US"/>
              </w:rPr>
              <w:t>1,0 ml</w:t>
            </w:r>
          </w:p>
        </w:tc>
        <w:tc>
          <w:tcPr>
            <w:tcW w:w="2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195F44E" w14:textId="77777777" w:rsidR="00004F28" w:rsidRPr="00004F28" w:rsidRDefault="00004F28" w:rsidP="00004F28">
            <w:r w:rsidRPr="00004F28">
              <w:rPr>
                <w:lang w:val="en-US"/>
              </w:rPr>
              <w:t>250 IU</w:t>
            </w:r>
          </w:p>
        </w:tc>
        <w:tc>
          <w:tcPr>
            <w:tcW w:w="2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0CA342B" w14:textId="77777777" w:rsidR="00004F28" w:rsidRPr="00004F28" w:rsidRDefault="00004F28" w:rsidP="00004F28">
            <w:r w:rsidRPr="00004F28">
              <w:rPr>
                <w:lang w:val="en-US"/>
              </w:rPr>
              <w:t xml:space="preserve">3000 IU </w:t>
            </w:r>
            <w:r w:rsidRPr="00004F28">
              <w:rPr>
                <w:vertAlign w:val="superscript"/>
                <w:lang w:val="en-US"/>
              </w:rPr>
              <w:t>7</w:t>
            </w:r>
          </w:p>
        </w:tc>
      </w:tr>
      <w:tr w:rsidR="00004F28" w:rsidRPr="00004F28" w14:paraId="61235AB3" w14:textId="77777777" w:rsidTr="00004F28">
        <w:trPr>
          <w:trHeight w:val="256"/>
        </w:trPr>
        <w:tc>
          <w:tcPr>
            <w:tcW w:w="1348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AA4C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33E1E75" w14:textId="77777777" w:rsidR="00004F28" w:rsidRPr="00004F28" w:rsidRDefault="00004F28" w:rsidP="00004F28">
            <w:r w:rsidRPr="00004F28">
              <w:rPr>
                <w:lang w:val="en-US"/>
              </w:rPr>
              <w:t xml:space="preserve">2. There is no documentary acknowledgement: </w:t>
            </w:r>
          </w:p>
        </w:tc>
      </w:tr>
      <w:tr w:rsidR="00004F28" w:rsidRPr="00004F28" w14:paraId="580BF121" w14:textId="77777777" w:rsidTr="00004F28">
        <w:trPr>
          <w:trHeight w:val="513"/>
        </w:trPr>
        <w:tc>
          <w:tcPr>
            <w:tcW w:w="23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45B69F5" w14:textId="77777777" w:rsidR="00004F28" w:rsidRPr="00004F28" w:rsidRDefault="00004F28" w:rsidP="00004F28">
            <w:r w:rsidRPr="00004F28">
              <w:rPr>
                <w:lang w:val="en-US"/>
              </w:rPr>
              <w:t>There is no contraindication against vaccination</w:t>
            </w:r>
          </w:p>
          <w:p w14:paraId="61FCA92E" w14:textId="77777777" w:rsidR="00004F28" w:rsidRPr="00004F28" w:rsidRDefault="00004F28" w:rsidP="00004F28">
            <w:proofErr w:type="gramStart"/>
            <w:r w:rsidRPr="00004F28">
              <w:rPr>
                <w:lang w:val="en-US"/>
              </w:rPr>
              <w:t>in  anamnesis</w:t>
            </w:r>
            <w:proofErr w:type="gramEnd"/>
            <w:r w:rsidRPr="00004F28">
              <w:rPr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4F326FF" w14:textId="77777777" w:rsidR="00004F28" w:rsidRPr="00004F28" w:rsidRDefault="00004F28" w:rsidP="00004F28">
            <w:r w:rsidRPr="00004F28">
              <w:rPr>
                <w:lang w:val="en-US"/>
              </w:rPr>
              <w:t xml:space="preserve">Children up to 5 </w:t>
            </w:r>
            <w:proofErr w:type="gramStart"/>
            <w:r w:rsidRPr="00004F28">
              <w:rPr>
                <w:lang w:val="en-US"/>
              </w:rPr>
              <w:t>month</w:t>
            </w:r>
            <w:proofErr w:type="gramEnd"/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F2BE3F1" w14:textId="77777777" w:rsidR="00004F28" w:rsidRPr="00004F28" w:rsidRDefault="00004F28" w:rsidP="00004F28">
            <w:r w:rsidRPr="00004F28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1D4968E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</w:p>
        </w:tc>
        <w:tc>
          <w:tcPr>
            <w:tcW w:w="32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3A07EC1" w14:textId="77777777" w:rsidR="00004F28" w:rsidRPr="00004F28" w:rsidRDefault="00004F28" w:rsidP="00004F28">
            <w:r w:rsidRPr="00004F28">
              <w:rPr>
                <w:lang w:val="en-US"/>
              </w:rPr>
              <w:t xml:space="preserve">250 IU 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F2BA2A8" w14:textId="77777777" w:rsidR="00004F28" w:rsidRPr="00004F28" w:rsidRDefault="00004F28" w:rsidP="00004F28">
            <w:r w:rsidRPr="00004F28">
              <w:rPr>
                <w:lang w:val="en-US"/>
              </w:rPr>
              <w:t xml:space="preserve">3000 IU </w:t>
            </w:r>
          </w:p>
        </w:tc>
      </w:tr>
      <w:tr w:rsidR="00004F28" w:rsidRPr="00004F28" w14:paraId="0418052B" w14:textId="77777777" w:rsidTr="00004F28">
        <w:trPr>
          <w:trHeight w:val="153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2E609E" w14:textId="77777777" w:rsidR="00004F28" w:rsidRPr="00004F28" w:rsidRDefault="00004F28" w:rsidP="00004F28"/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73D813D" w14:textId="77777777" w:rsidR="00004F28" w:rsidRPr="00004F28" w:rsidRDefault="00004F28" w:rsidP="00004F28">
            <w:r w:rsidRPr="00004F28">
              <w:rPr>
                <w:lang w:val="en-US"/>
              </w:rPr>
              <w:t xml:space="preserve">Children from 5 months, adolescents, the military personnel, including retired ones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D93D3F4" w14:textId="77777777" w:rsidR="00004F28" w:rsidRPr="00004F28" w:rsidRDefault="00004F28" w:rsidP="00004F28">
            <w:r w:rsidRPr="00004F28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B372CD4" w14:textId="77777777" w:rsidR="00004F28" w:rsidRPr="00004F28" w:rsidRDefault="00004F28" w:rsidP="00004F28">
            <w:r w:rsidRPr="00004F28">
              <w:rPr>
                <w:lang w:val="en-US"/>
              </w:rPr>
              <w:t xml:space="preserve">0,5 ml </w:t>
            </w:r>
          </w:p>
        </w:tc>
        <w:tc>
          <w:tcPr>
            <w:tcW w:w="32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EBF9E26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6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8230F8A" w14:textId="77777777" w:rsidR="00004F28" w:rsidRPr="00004F28" w:rsidRDefault="00004F28" w:rsidP="00004F28">
            <w:r w:rsidRPr="00004F28">
              <w:rPr>
                <w:lang w:val="en-US"/>
              </w:rPr>
              <w:t>No administration</w:t>
            </w:r>
            <w:r w:rsidRPr="00004F28">
              <w:rPr>
                <w:vertAlign w:val="superscript"/>
                <w:lang w:val="en-US"/>
              </w:rPr>
              <w:t>6</w:t>
            </w:r>
          </w:p>
        </w:tc>
      </w:tr>
      <w:tr w:rsidR="00004F28" w:rsidRPr="00004F28" w14:paraId="4274E244" w14:textId="77777777" w:rsidTr="00004F28">
        <w:trPr>
          <w:trHeight w:val="301"/>
        </w:trPr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88AE28B" w14:textId="77777777" w:rsidR="00004F28" w:rsidRPr="00004F28" w:rsidRDefault="00004F28" w:rsidP="00004F28">
            <w:r w:rsidRPr="00004F28">
              <w:rPr>
                <w:lang w:val="en-US"/>
              </w:rPr>
              <w:t>Other contingents</w:t>
            </w:r>
          </w:p>
        </w:tc>
        <w:tc>
          <w:tcPr>
            <w:tcW w:w="1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321B081" w14:textId="77777777" w:rsidR="00004F28" w:rsidRPr="00004F28" w:rsidRDefault="00004F28" w:rsidP="00004F28">
            <w:r w:rsidRPr="00004F28">
              <w:rPr>
                <w:lang w:val="en-US"/>
              </w:rPr>
              <w:t xml:space="preserve">All age groups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E7D460A" w14:textId="77777777" w:rsidR="00004F28" w:rsidRPr="00004F28" w:rsidRDefault="00004F28" w:rsidP="00004F28">
            <w:r w:rsidRPr="00004F28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6F4CD2A" w14:textId="77777777" w:rsidR="00004F28" w:rsidRPr="00004F28" w:rsidRDefault="00004F28" w:rsidP="00004F28">
            <w:r w:rsidRPr="00004F28">
              <w:rPr>
                <w:lang w:val="en-US"/>
              </w:rPr>
              <w:t xml:space="preserve">1,0ml </w:t>
            </w:r>
          </w:p>
        </w:tc>
        <w:tc>
          <w:tcPr>
            <w:tcW w:w="32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86FB4E1" w14:textId="77777777" w:rsidR="00004F28" w:rsidRPr="00004F28" w:rsidRDefault="00004F28" w:rsidP="00004F28">
            <w:r w:rsidRPr="00004F28">
              <w:rPr>
                <w:lang w:val="en-US"/>
              </w:rPr>
              <w:t xml:space="preserve"> 250 IU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07ACF70" w14:textId="77777777" w:rsidR="00004F28" w:rsidRPr="00004F28" w:rsidRDefault="00004F28" w:rsidP="00004F28">
            <w:r w:rsidRPr="00004F28">
              <w:rPr>
                <w:lang w:val="en-US"/>
              </w:rPr>
              <w:t xml:space="preserve">3000 IU </w:t>
            </w:r>
            <w:r w:rsidRPr="00004F28">
              <w:rPr>
                <w:vertAlign w:val="superscript"/>
                <w:lang w:val="en-US"/>
              </w:rPr>
              <w:t>7</w:t>
            </w:r>
          </w:p>
        </w:tc>
      </w:tr>
    </w:tbl>
    <w:p w14:paraId="414F53B1" w14:textId="77777777" w:rsidR="00782457" w:rsidRDefault="00782457">
      <w:bookmarkStart w:id="0" w:name="_GoBack"/>
      <w:bookmarkEnd w:id="0"/>
    </w:p>
    <w:sectPr w:rsidR="007824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4E"/>
    <w:rsid w:val="00004F28"/>
    <w:rsid w:val="004A154E"/>
    <w:rsid w:val="007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A92C"/>
  <w15:chartTrackingRefBased/>
  <w15:docId w15:val="{3C0D5C62-5CD4-442A-A99A-03311480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epi4</cp:lastModifiedBy>
  <cp:revision>2</cp:revision>
  <dcterms:created xsi:type="dcterms:W3CDTF">2018-05-07T14:30:00Z</dcterms:created>
  <dcterms:modified xsi:type="dcterms:W3CDTF">2018-05-07T14:31:00Z</dcterms:modified>
</cp:coreProperties>
</file>